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82E" w:rsidRDefault="0094182E" w:rsidP="0094182E">
      <w:bookmarkStart w:id="0" w:name="_GoBack"/>
      <w:bookmarkEnd w:id="0"/>
    </w:p>
    <w:p w:rsidR="0094182E" w:rsidRDefault="0094182E" w:rsidP="0094182E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  <w:r w:rsidRPr="00C05CCB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Финансово-хозяйственная деятельность</w:t>
      </w:r>
    </w:p>
    <w:p w:rsidR="0094182E" w:rsidRDefault="0094182E" w:rsidP="0094182E">
      <w:pPr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</w:p>
    <w:p w:rsidR="00CD0F90" w:rsidRDefault="0025214A" w:rsidP="0025214A">
      <w:r w:rsidRPr="0025214A">
        <w:rPr>
          <w:rFonts w:ascii="Arial" w:hAnsi="Arial" w:cs="Arial"/>
          <w:color w:val="333E48"/>
          <w:spacing w:val="-4"/>
          <w:shd w:val="clear" w:color="auto" w:fill="FFFFFF"/>
        </w:rPr>
        <w:t>Финансирование образовательной деятельности за счет бюджетных ассигнований федерального бюджета, бюджетов субъектов Российской Федерации, местных бюджетов (тыс. руб.)</w:t>
      </w:r>
      <w:r>
        <w:rPr>
          <w:rFonts w:ascii="Arial" w:hAnsi="Arial" w:cs="Arial"/>
          <w:color w:val="333E48"/>
          <w:spacing w:val="-4"/>
          <w:shd w:val="clear" w:color="auto" w:fill="FFFFFF"/>
        </w:rPr>
        <w:t xml:space="preserve"> не ведется.</w:t>
      </w:r>
    </w:p>
    <w:sectPr w:rsidR="00CD0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82E"/>
    <w:rsid w:val="0025214A"/>
    <w:rsid w:val="004C66BD"/>
    <w:rsid w:val="00764881"/>
    <w:rsid w:val="0094182E"/>
    <w:rsid w:val="00CD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2</cp:revision>
  <dcterms:created xsi:type="dcterms:W3CDTF">2023-02-25T22:20:00Z</dcterms:created>
  <dcterms:modified xsi:type="dcterms:W3CDTF">2023-02-25T22:20:00Z</dcterms:modified>
</cp:coreProperties>
</file>